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A55B" w14:textId="1AA8A8A0" w:rsidR="00536B35" w:rsidRDefault="00AC629B">
      <w:r>
        <w:rPr>
          <w:noProof/>
        </w:rPr>
        <w:drawing>
          <wp:inline distT="0" distB="0" distL="0" distR="0" wp14:anchorId="49B9BE18" wp14:editId="47AB89E5">
            <wp:extent cx="5241925" cy="1668145"/>
            <wp:effectExtent l="0" t="0" r="0" b="8255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2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9CE1A" w14:textId="37449C54" w:rsidR="00AC629B" w:rsidRDefault="00AC629B"/>
    <w:p w14:paraId="5E2E1709" w14:textId="293689EA" w:rsidR="00AC629B" w:rsidRDefault="00AC629B"/>
    <w:p w14:paraId="2C55A116" w14:textId="475E5686" w:rsidR="00AC629B" w:rsidRDefault="00AC629B">
      <w:r>
        <w:t>ANSWER:</w:t>
      </w:r>
    </w:p>
    <w:p w14:paraId="092A27F4" w14:textId="76E80576" w:rsidR="00AC629B" w:rsidRDefault="00AC629B" w:rsidP="00AC629B">
      <w:pPr>
        <w:pStyle w:val="ListParagraph"/>
        <w:numPr>
          <w:ilvl w:val="0"/>
          <w:numId w:val="1"/>
        </w:numPr>
      </w:pPr>
      <w:r>
        <w:t>Trivial.</w:t>
      </w:r>
    </w:p>
    <w:p w14:paraId="3E26774E" w14:textId="5E90D03C" w:rsidR="00AC629B" w:rsidRDefault="00AC629B" w:rsidP="00AC629B">
      <w:pPr>
        <w:pStyle w:val="ListParagraph"/>
        <w:numPr>
          <w:ilvl w:val="0"/>
          <w:numId w:val="1"/>
        </w:numPr>
      </w:pPr>
      <w:r>
        <w:t>Not correct because the square of the current will not average out to be zero (an always positive quantity)</w:t>
      </w:r>
    </w:p>
    <w:p w14:paraId="74917293" w14:textId="5FEF4AFE" w:rsidR="00AC629B" w:rsidRDefault="00AC629B" w:rsidP="00AC629B">
      <w:pPr>
        <w:pStyle w:val="ListParagraph"/>
        <w:numPr>
          <w:ilvl w:val="0"/>
          <w:numId w:val="1"/>
        </w:numPr>
      </w:pPr>
      <w:r>
        <w:t>Electric appliances that run on AC, do consume power.</w:t>
      </w:r>
    </w:p>
    <w:p w14:paraId="7A1CE06A" w14:textId="6D0B6CFF" w:rsidR="00AC629B" w:rsidRDefault="00AC629B" w:rsidP="00AC629B">
      <w:pPr>
        <w:pStyle w:val="ListParagraph"/>
        <w:numPr>
          <w:ilvl w:val="0"/>
          <w:numId w:val="1"/>
        </w:numPr>
      </w:pPr>
      <w:r>
        <w:t>It depends on the circuit. (This is dealt in subsequent lectures)</w:t>
      </w:r>
    </w:p>
    <w:sectPr w:rsidR="00AC6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60E3B"/>
    <w:multiLevelType w:val="hybridMultilevel"/>
    <w:tmpl w:val="4148E8B4"/>
    <w:lvl w:ilvl="0" w:tplc="0EB48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42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629B"/>
    <w:rsid w:val="00536B35"/>
    <w:rsid w:val="00A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E30DB"/>
  <w15:chartTrackingRefBased/>
  <w15:docId w15:val="{E84FFB19-8AF1-4AF7-8258-E1635D3C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2022-05-21T16:20:00Z</dcterms:created>
  <dcterms:modified xsi:type="dcterms:W3CDTF">2022-05-21T16:22:00Z</dcterms:modified>
</cp:coreProperties>
</file>